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93B" w:rsidRPr="005F5F17" w:rsidRDefault="00E9393B" w:rsidP="005F5F17">
      <w:pPr>
        <w:jc w:val="center"/>
        <w:rPr>
          <w:b/>
          <w:sz w:val="24"/>
          <w:szCs w:val="24"/>
        </w:rPr>
      </w:pPr>
      <w:r w:rsidRPr="005F5F17">
        <w:rPr>
          <w:b/>
          <w:sz w:val="24"/>
          <w:szCs w:val="24"/>
        </w:rPr>
        <w:t>Zasady wyrażania zgody na montaż i eksploatację klimatyzatorów</w:t>
      </w:r>
      <w:r w:rsidR="004A12FD" w:rsidRPr="005F5F17">
        <w:rPr>
          <w:b/>
          <w:sz w:val="24"/>
          <w:szCs w:val="24"/>
        </w:rPr>
        <w:t xml:space="preserve"> </w:t>
      </w:r>
      <w:r w:rsidR="00FA2736">
        <w:rPr>
          <w:b/>
          <w:sz w:val="24"/>
          <w:szCs w:val="24"/>
        </w:rPr>
        <w:t xml:space="preserve">na terenie osiedla Żoliborz II </w:t>
      </w:r>
      <w:r w:rsidRPr="005F5F17">
        <w:rPr>
          <w:b/>
          <w:sz w:val="24"/>
          <w:szCs w:val="24"/>
        </w:rPr>
        <w:t xml:space="preserve">w </w:t>
      </w:r>
      <w:r w:rsidR="005F5F17" w:rsidRPr="005F5F17">
        <w:rPr>
          <w:b/>
          <w:sz w:val="24"/>
          <w:szCs w:val="24"/>
        </w:rPr>
        <w:t xml:space="preserve">Warszawskiej </w:t>
      </w:r>
      <w:r w:rsidRPr="005F5F17">
        <w:rPr>
          <w:b/>
          <w:sz w:val="24"/>
          <w:szCs w:val="24"/>
        </w:rPr>
        <w:t>Spó</w:t>
      </w:r>
      <w:r w:rsidR="005F5F17" w:rsidRPr="005F5F17">
        <w:rPr>
          <w:b/>
          <w:sz w:val="24"/>
          <w:szCs w:val="24"/>
        </w:rPr>
        <w:t>łdzielni Mieszkaniowej w Warszawie.</w:t>
      </w:r>
    </w:p>
    <w:p w:rsidR="00E9393B" w:rsidRPr="00C75C9D" w:rsidRDefault="00E9393B" w:rsidP="00C641D7">
      <w:pPr>
        <w:jc w:val="center"/>
        <w:rPr>
          <w:b/>
        </w:rPr>
      </w:pPr>
      <w:r w:rsidRPr="00C75C9D">
        <w:rPr>
          <w:b/>
        </w:rPr>
        <w:t>§1</w:t>
      </w:r>
    </w:p>
    <w:p w:rsidR="00E9393B" w:rsidRPr="00C75C9D" w:rsidRDefault="00E9393B" w:rsidP="007E18AF">
      <w:pPr>
        <w:spacing w:line="240" w:lineRule="auto"/>
      </w:pPr>
      <w:r w:rsidRPr="00C75C9D">
        <w:t xml:space="preserve">       Użytkownikami lokali w rozumieniu niniejszego regulaminu są:</w:t>
      </w:r>
    </w:p>
    <w:p w:rsidR="007E18AF" w:rsidRDefault="004A12FD" w:rsidP="007E18AF">
      <w:pPr>
        <w:pStyle w:val="Akapitzlist"/>
        <w:numPr>
          <w:ilvl w:val="0"/>
          <w:numId w:val="7"/>
        </w:numPr>
        <w:spacing w:line="240" w:lineRule="auto"/>
      </w:pPr>
      <w:proofErr w:type="gramStart"/>
      <w:r>
        <w:t>członkowie</w:t>
      </w:r>
      <w:proofErr w:type="gramEnd"/>
      <w:r>
        <w:t xml:space="preserve"> spółdzielni, </w:t>
      </w:r>
      <w:r w:rsidR="00E9393B" w:rsidRPr="00C75C9D">
        <w:t>którym przysłu</w:t>
      </w:r>
      <w:r>
        <w:t xml:space="preserve">guje spółdzielcze własnościowe </w:t>
      </w:r>
      <w:r w:rsidR="007E18AF">
        <w:t>i lokatorskie prawo do lokalu</w:t>
      </w:r>
    </w:p>
    <w:p w:rsidR="00E9393B" w:rsidRPr="00C75C9D" w:rsidRDefault="00E9393B" w:rsidP="007E18AF">
      <w:pPr>
        <w:pStyle w:val="Akapitzlist"/>
        <w:numPr>
          <w:ilvl w:val="0"/>
          <w:numId w:val="7"/>
        </w:numPr>
        <w:spacing w:line="240" w:lineRule="auto"/>
      </w:pPr>
      <w:proofErr w:type="gramStart"/>
      <w:r w:rsidRPr="00C75C9D">
        <w:t>członkowie</w:t>
      </w:r>
      <w:proofErr w:type="gramEnd"/>
      <w:r w:rsidRPr="00C75C9D">
        <w:t xml:space="preserve"> spółdzielni, którym przysługuje </w:t>
      </w:r>
      <w:r w:rsidR="004A12FD">
        <w:t xml:space="preserve">prawo do odrębnej własności do </w:t>
      </w:r>
      <w:r w:rsidRPr="00C75C9D">
        <w:t>lokali, właściciele lokali nie będący członkami spółdzielni oraz osoby nie będące członkami spółdzielni, którym przysługują spółdzielcze własnościowe prawo do lokalu,</w:t>
      </w:r>
    </w:p>
    <w:p w:rsidR="00E9393B" w:rsidRPr="00C75C9D" w:rsidRDefault="00E9393B" w:rsidP="007E18AF">
      <w:pPr>
        <w:pStyle w:val="Akapitzlist"/>
        <w:numPr>
          <w:ilvl w:val="0"/>
          <w:numId w:val="7"/>
        </w:numPr>
        <w:spacing w:line="240" w:lineRule="auto"/>
      </w:pPr>
      <w:proofErr w:type="gramStart"/>
      <w:r w:rsidRPr="00C75C9D">
        <w:t>członkowie</w:t>
      </w:r>
      <w:proofErr w:type="gramEnd"/>
      <w:r w:rsidRPr="00C75C9D">
        <w:t xml:space="preserve"> Spółdzielni</w:t>
      </w:r>
      <w:r w:rsidR="004A12FD">
        <w:t>,</w:t>
      </w:r>
      <w:r w:rsidRPr="00C75C9D">
        <w:t xml:space="preserve"> którym przysługuje prawo </w:t>
      </w:r>
      <w:proofErr w:type="spellStart"/>
      <w:r w:rsidRPr="00C75C9D">
        <w:t>ekspektatywy</w:t>
      </w:r>
      <w:proofErr w:type="spellEnd"/>
      <w:r w:rsidRPr="00C75C9D">
        <w:t xml:space="preserve"> do lokalu.</w:t>
      </w:r>
    </w:p>
    <w:p w:rsidR="00E9393B" w:rsidRPr="00C75C9D" w:rsidRDefault="00E9393B" w:rsidP="00C641D7">
      <w:pPr>
        <w:jc w:val="center"/>
        <w:rPr>
          <w:b/>
        </w:rPr>
      </w:pPr>
      <w:r w:rsidRPr="00C75C9D">
        <w:rPr>
          <w:b/>
        </w:rPr>
        <w:t>§2</w:t>
      </w:r>
    </w:p>
    <w:p w:rsidR="00E9393B" w:rsidRPr="00C75C9D" w:rsidRDefault="00E9393B" w:rsidP="007312D2">
      <w:pPr>
        <w:pStyle w:val="Akapitzlist"/>
        <w:numPr>
          <w:ilvl w:val="0"/>
          <w:numId w:val="4"/>
        </w:numPr>
        <w:spacing w:after="0"/>
      </w:pPr>
      <w:r w:rsidRPr="00C75C9D">
        <w:t xml:space="preserve">Pozwolenie na montaż klimatyzatora może być wydawane wyłącznie na pisemny wniosek </w:t>
      </w:r>
    </w:p>
    <w:p w:rsidR="00E9393B" w:rsidRPr="00C75C9D" w:rsidRDefault="00E9393B" w:rsidP="007312D2">
      <w:pPr>
        <w:pStyle w:val="Akapitzlist"/>
        <w:spacing w:after="0"/>
      </w:pPr>
      <w:r w:rsidRPr="00C75C9D">
        <w:t>(podanie) skierowany przez zainteresowanego do Spółdzielni. Wniosek ten powinien zawierać informacje o planowanej lokalizacji jednostki zewnętrznej</w:t>
      </w:r>
      <w:r w:rsidR="00F127AF">
        <w:t xml:space="preserve">, systemie montażu, odprowadzeniu </w:t>
      </w:r>
      <w:proofErr w:type="gramStart"/>
      <w:r w:rsidR="00F127AF">
        <w:t xml:space="preserve">skroplin </w:t>
      </w:r>
      <w:r w:rsidRPr="00C75C9D">
        <w:t xml:space="preserve"> oraz</w:t>
      </w:r>
      <w:proofErr w:type="gramEnd"/>
      <w:r w:rsidRPr="00C75C9D">
        <w:t xml:space="preserve"> jego specyfikację techniczną.</w:t>
      </w:r>
    </w:p>
    <w:p w:rsidR="00E9393B" w:rsidRPr="00C75C9D" w:rsidRDefault="004A12FD" w:rsidP="007312D2">
      <w:pPr>
        <w:pStyle w:val="Akapitzlist"/>
        <w:numPr>
          <w:ilvl w:val="0"/>
          <w:numId w:val="4"/>
        </w:numPr>
      </w:pPr>
      <w:r>
        <w:t xml:space="preserve">W przypadku montażu klimatyzatora na elewacji, balkonie lub innych </w:t>
      </w:r>
      <w:r w:rsidR="00E9393B" w:rsidRPr="00C75C9D">
        <w:t>częściach</w:t>
      </w:r>
      <w:r>
        <w:t xml:space="preserve"> </w:t>
      </w:r>
      <w:r w:rsidR="00E9393B" w:rsidRPr="00C75C9D">
        <w:t>wspólnych</w:t>
      </w:r>
      <w:r>
        <w:t xml:space="preserve"> </w:t>
      </w:r>
      <w:r w:rsidR="00E9393B" w:rsidRPr="00C75C9D">
        <w:t>budynku warunkiem wydania pozwolenia jest uzyskanie</w:t>
      </w:r>
      <w:r>
        <w:t xml:space="preserve"> </w:t>
      </w:r>
      <w:r w:rsidR="00E9393B" w:rsidRPr="00C75C9D">
        <w:t>przez</w:t>
      </w:r>
      <w:r>
        <w:t xml:space="preserve"> zainteresowanego pisemnej zgody </w:t>
      </w:r>
      <w:r w:rsidR="00E9393B" w:rsidRPr="00C75C9D">
        <w:t>użytkowników lokali</w:t>
      </w:r>
      <w:r w:rsidR="007312D2">
        <w:t xml:space="preserve"> bezpośrednio</w:t>
      </w:r>
      <w:r w:rsidR="00E9393B" w:rsidRPr="00C75C9D">
        <w:t xml:space="preserve"> sąsiadujących </w:t>
      </w:r>
      <w:r w:rsidR="007312D2">
        <w:t>- poniżej i powyżej przewidywanego miejsca montażu</w:t>
      </w:r>
      <w:r w:rsidR="00E9393B" w:rsidRPr="00C75C9D">
        <w:t>.</w:t>
      </w:r>
    </w:p>
    <w:p w:rsidR="00E9393B" w:rsidRPr="00C75C9D" w:rsidRDefault="00E9393B" w:rsidP="007312D2">
      <w:pPr>
        <w:pStyle w:val="Akapitzlist"/>
        <w:numPr>
          <w:ilvl w:val="0"/>
          <w:numId w:val="4"/>
        </w:numPr>
      </w:pPr>
      <w:r w:rsidRPr="00C75C9D">
        <w:t>Wszelkie sprawy</w:t>
      </w:r>
      <w:r w:rsidR="004A12FD">
        <w:t xml:space="preserve"> </w:t>
      </w:r>
      <w:r w:rsidRPr="00C75C9D">
        <w:t xml:space="preserve">związane z pozwoleniem </w:t>
      </w:r>
      <w:r w:rsidR="004A12FD">
        <w:t xml:space="preserve">prowadzi </w:t>
      </w:r>
      <w:r w:rsidR="00461BD5">
        <w:t xml:space="preserve">Dział Techniczny </w:t>
      </w:r>
      <w:r w:rsidRPr="00C75C9D">
        <w:t>Spółdzielni.</w:t>
      </w:r>
    </w:p>
    <w:p w:rsidR="00E9393B" w:rsidRPr="00C75C9D" w:rsidRDefault="00E9393B" w:rsidP="00C641D7">
      <w:pPr>
        <w:jc w:val="center"/>
        <w:rPr>
          <w:b/>
        </w:rPr>
      </w:pPr>
      <w:r w:rsidRPr="00C75C9D">
        <w:rPr>
          <w:b/>
        </w:rPr>
        <w:t>§3</w:t>
      </w:r>
    </w:p>
    <w:p w:rsidR="00E9393B" w:rsidRPr="00C75C9D" w:rsidRDefault="00E9393B" w:rsidP="007E18AF">
      <w:pPr>
        <w:pStyle w:val="Akapitzlist"/>
        <w:numPr>
          <w:ilvl w:val="0"/>
          <w:numId w:val="10"/>
        </w:numPr>
      </w:pPr>
      <w:r w:rsidRPr="00C75C9D">
        <w:t>Spółdzielnia może wyrazić zgodę o ile zostaną spełnione niżej określone warunki montażu:</w:t>
      </w:r>
    </w:p>
    <w:p w:rsidR="00E9393B" w:rsidRPr="00C75C9D" w:rsidRDefault="00E9393B" w:rsidP="007E18AF">
      <w:pPr>
        <w:pStyle w:val="Akapitzlist"/>
        <w:numPr>
          <w:ilvl w:val="0"/>
          <w:numId w:val="10"/>
        </w:numPr>
      </w:pPr>
      <w:r w:rsidRPr="00C75C9D">
        <w:t>Jednostka zewnętrzna może być zamontowana tylko i wyłącznie w taki sposób, aby nie uszkodzić elewacji budynku. Urządze</w:t>
      </w:r>
      <w:r w:rsidR="004A12FD">
        <w:t xml:space="preserve">nie powinno być zamontowane na </w:t>
      </w:r>
      <w:r w:rsidRPr="00C75C9D">
        <w:t>specjalnych</w:t>
      </w:r>
      <w:r w:rsidR="004A12FD">
        <w:t xml:space="preserve"> podporach tłumiących drgania i przenoszących obciążenia </w:t>
      </w:r>
      <w:r w:rsidRPr="00C75C9D">
        <w:t>użytkowe urządzenia.</w:t>
      </w:r>
    </w:p>
    <w:p w:rsidR="00E9393B" w:rsidRPr="00C75C9D" w:rsidRDefault="00E9393B" w:rsidP="007E18AF">
      <w:pPr>
        <w:pStyle w:val="Akapitzlist"/>
        <w:numPr>
          <w:ilvl w:val="0"/>
          <w:numId w:val="10"/>
        </w:numPr>
      </w:pPr>
      <w:r w:rsidRPr="00C75C9D">
        <w:t>Przejścia przez ściany po</w:t>
      </w:r>
      <w:r w:rsidR="004A12FD">
        <w:t>winny</w:t>
      </w:r>
      <w:r w:rsidR="00EC1466">
        <w:t xml:space="preserve"> być wykonane w sposób nie</w:t>
      </w:r>
      <w:r w:rsidRPr="00C75C9D">
        <w:t>naruszający elementów</w:t>
      </w:r>
      <w:r w:rsidR="004A12FD">
        <w:t xml:space="preserve"> </w:t>
      </w:r>
      <w:r w:rsidRPr="00C75C9D">
        <w:t>konstrukcyjnych budynku (nadproża) i posiadać izolację przeciwwilgociową i termiczną.</w:t>
      </w:r>
    </w:p>
    <w:p w:rsidR="00E9393B" w:rsidRPr="00C75C9D" w:rsidRDefault="00E9393B" w:rsidP="007E18AF">
      <w:pPr>
        <w:pStyle w:val="Akapitzlist"/>
        <w:numPr>
          <w:ilvl w:val="0"/>
          <w:numId w:val="10"/>
        </w:numPr>
      </w:pPr>
      <w:r w:rsidRPr="00C75C9D">
        <w:t>Jednostkę zewnętrzną klimatyza</w:t>
      </w:r>
      <w:r w:rsidR="004A12FD">
        <w:t>cji należy zamontować w miejscu</w:t>
      </w:r>
      <w:r w:rsidRPr="00C75C9D">
        <w:t xml:space="preserve"> umożliwiającym swobodny przepływ powietrza.</w:t>
      </w:r>
    </w:p>
    <w:p w:rsidR="00E9393B" w:rsidRPr="00C75C9D" w:rsidRDefault="00AE7283" w:rsidP="007E18AF">
      <w:pPr>
        <w:pStyle w:val="Akapitzlist"/>
        <w:numPr>
          <w:ilvl w:val="0"/>
          <w:numId w:val="10"/>
        </w:numPr>
      </w:pPr>
      <w:r>
        <w:t xml:space="preserve">Przewody z czynnikiem chłodniczym muszą zostać zaizolowane specjalną </w:t>
      </w:r>
      <w:r w:rsidR="00E9393B" w:rsidRPr="00C75C9D">
        <w:t>izolacją termiczną (kauczukową), która uniemożliwi wykraplanie się wilgoci.</w:t>
      </w:r>
    </w:p>
    <w:p w:rsidR="00E9393B" w:rsidRPr="00C75C9D" w:rsidRDefault="00E9393B" w:rsidP="007E18AF">
      <w:pPr>
        <w:pStyle w:val="Akapitzlist"/>
        <w:numPr>
          <w:ilvl w:val="0"/>
          <w:numId w:val="10"/>
        </w:numPr>
      </w:pPr>
      <w:r w:rsidRPr="00C75C9D">
        <w:t xml:space="preserve">Podczas pracy klimatyzatora w jednostce wewnętrznej powstają skropliny i należy je odprowadzić do kanalizacji lub na zewnątrz budynku, ale w taki sposób, aby nie spływały </w:t>
      </w:r>
      <w:r w:rsidR="00AE7283">
        <w:t xml:space="preserve">na osoby przechodzące pod budynkiem </w:t>
      </w:r>
      <w:r w:rsidR="008C2490">
        <w:t xml:space="preserve">oraz </w:t>
      </w:r>
      <w:r w:rsidR="00AE7283">
        <w:t xml:space="preserve">nie niszczyły elewacji. Jeśli </w:t>
      </w:r>
      <w:r w:rsidRPr="00C75C9D">
        <w:t xml:space="preserve">skropliny </w:t>
      </w:r>
      <w:r w:rsidR="0079675F">
        <w:t xml:space="preserve">z klimatyzacji są doprowadzane do kanalizacji, trzeba zainstalować syfon, </w:t>
      </w:r>
      <w:r w:rsidRPr="00C75C9D">
        <w:t xml:space="preserve">który </w:t>
      </w:r>
      <w:r w:rsidR="0079675F">
        <w:t xml:space="preserve">zapobiegnie przedostawaniu się </w:t>
      </w:r>
      <w:r w:rsidRPr="00C75C9D">
        <w:t xml:space="preserve">do </w:t>
      </w:r>
      <w:r w:rsidR="0079675F">
        <w:t xml:space="preserve">pomieszczenia nieprzyjemnych zapachów </w:t>
      </w:r>
      <w:r w:rsidRPr="00C75C9D">
        <w:t>albo wykonać podłączenie do syfonu znajdującego się pod umywalką lub zlewozmywakiem.</w:t>
      </w:r>
      <w:r w:rsidR="0079675F">
        <w:t xml:space="preserve"> </w:t>
      </w:r>
      <w:r w:rsidRPr="00C75C9D">
        <w:t>Instalacje odprowadzenia skroplin montować w miejscu, gdzie odpływ będzie ułatwiony. Optymalnym rozwiązaniem jest grawitacyjny odpływ skroplin z klimatyzatora.</w:t>
      </w:r>
    </w:p>
    <w:p w:rsidR="00E9393B" w:rsidRPr="00C75C9D" w:rsidRDefault="0079675F" w:rsidP="007E18AF">
      <w:pPr>
        <w:pStyle w:val="Akapitzlist"/>
        <w:numPr>
          <w:ilvl w:val="0"/>
          <w:numId w:val="10"/>
        </w:numPr>
        <w:spacing w:after="120" w:line="240" w:lineRule="auto"/>
      </w:pPr>
      <w:r>
        <w:t xml:space="preserve">Klimatyzator musi spełniać warunki </w:t>
      </w:r>
      <w:r w:rsidR="00697477">
        <w:t xml:space="preserve">„Rozporządzenia Ministra Środowiska </w:t>
      </w:r>
      <w:r w:rsidR="00E9393B" w:rsidRPr="00C75C9D">
        <w:t>z dnia 14 czerwca 2007 r. w sprawie dopuszczalnych poziomów hałasu w środowisku" (tekst jedno</w:t>
      </w:r>
      <w:r>
        <w:t xml:space="preserve">lity Dz. U. </w:t>
      </w:r>
      <w:proofErr w:type="gramStart"/>
      <w:r>
        <w:t>z</w:t>
      </w:r>
      <w:proofErr w:type="gramEnd"/>
      <w:r>
        <w:t xml:space="preserve"> 2014 r. póz. 112) </w:t>
      </w:r>
      <w:proofErr w:type="gramStart"/>
      <w:r w:rsidR="00444266">
        <w:t>zgodnie</w:t>
      </w:r>
      <w:proofErr w:type="gramEnd"/>
      <w:r w:rsidR="00444266">
        <w:t>,</w:t>
      </w:r>
      <w:r w:rsidR="00E9393B" w:rsidRPr="00C75C9D">
        <w:t xml:space="preserve"> z którym poziom hałasu emitowany przez urządzenia nie może przekraczać 55 </w:t>
      </w:r>
      <w:proofErr w:type="spellStart"/>
      <w:r w:rsidR="00E9393B" w:rsidRPr="00C75C9D">
        <w:t>dB</w:t>
      </w:r>
      <w:proofErr w:type="spellEnd"/>
      <w:r w:rsidR="00E9393B" w:rsidRPr="00C75C9D">
        <w:t xml:space="preserve"> w ciągu dnia oraz 45 </w:t>
      </w:r>
      <w:proofErr w:type="spellStart"/>
      <w:r w:rsidR="00E9393B" w:rsidRPr="00C75C9D">
        <w:t>dB</w:t>
      </w:r>
      <w:proofErr w:type="spellEnd"/>
      <w:r w:rsidR="00E9393B" w:rsidRPr="00C75C9D">
        <w:t xml:space="preserve"> w ciągu nocy.</w:t>
      </w:r>
    </w:p>
    <w:p w:rsidR="00E9393B" w:rsidRPr="00C75C9D" w:rsidRDefault="00E9393B" w:rsidP="007E18AF">
      <w:pPr>
        <w:pStyle w:val="Akapitzlist"/>
        <w:numPr>
          <w:ilvl w:val="0"/>
          <w:numId w:val="10"/>
        </w:numPr>
      </w:pPr>
      <w:r w:rsidRPr="007E18AF">
        <w:rPr>
          <w:rFonts w:ascii="Tahoma" w:hAnsi="Tahoma" w:cs="Tahoma"/>
        </w:rPr>
        <w:t>﻿</w:t>
      </w:r>
      <w:r w:rsidRPr="00C75C9D">
        <w:t xml:space="preserve">Dopuszcza się jedynie stosowanie klimatyzatorów z odpowiednimi aprobatami, atestami i </w:t>
      </w:r>
      <w:proofErr w:type="spellStart"/>
      <w:r w:rsidRPr="00C75C9D">
        <w:t>dopuszczeniami</w:t>
      </w:r>
      <w:proofErr w:type="spellEnd"/>
      <w:r w:rsidRPr="00C75C9D">
        <w:t xml:space="preserve"> do stosowania w budownictwie.</w:t>
      </w:r>
    </w:p>
    <w:p w:rsidR="00E9393B" w:rsidRPr="00C75C9D" w:rsidRDefault="00E9393B" w:rsidP="007E18AF">
      <w:pPr>
        <w:pStyle w:val="Akapitzlist"/>
        <w:numPr>
          <w:ilvl w:val="0"/>
          <w:numId w:val="10"/>
        </w:numPr>
      </w:pPr>
      <w:r w:rsidRPr="00C75C9D">
        <w:t>Klimatyzator należy objąć ochroną przeciwporażeniową. Zabrania się dołączania</w:t>
      </w:r>
      <w:r w:rsidR="00CA4674">
        <w:t xml:space="preserve"> przewodu uziemiającego </w:t>
      </w:r>
      <w:r w:rsidRPr="00C75C9D">
        <w:t>do</w:t>
      </w:r>
      <w:r w:rsidR="00CA4674">
        <w:t xml:space="preserve"> rur </w:t>
      </w:r>
      <w:r w:rsidRPr="00C75C9D">
        <w:t>gazowych, rur</w:t>
      </w:r>
      <w:r w:rsidR="00CA4674">
        <w:t xml:space="preserve"> </w:t>
      </w:r>
      <w:r w:rsidRPr="00C75C9D">
        <w:t xml:space="preserve">wodociągowych, prętów odgromowych </w:t>
      </w:r>
      <w:r w:rsidR="00444266">
        <w:t xml:space="preserve">i zwodów oraz przewodów </w:t>
      </w:r>
      <w:r w:rsidRPr="00C75C9D">
        <w:t>u</w:t>
      </w:r>
      <w:r w:rsidR="00CA4674">
        <w:t>ziemiających i innych instalacji</w:t>
      </w:r>
      <w:r w:rsidRPr="00C75C9D">
        <w:t xml:space="preserve"> teletechnicznych.</w:t>
      </w:r>
    </w:p>
    <w:p w:rsidR="00E9393B" w:rsidRPr="00C75C9D" w:rsidRDefault="00E9393B" w:rsidP="007E18AF">
      <w:pPr>
        <w:pStyle w:val="Akapitzlist"/>
        <w:numPr>
          <w:ilvl w:val="0"/>
          <w:numId w:val="10"/>
        </w:numPr>
      </w:pPr>
      <w:r w:rsidRPr="00C75C9D">
        <w:lastRenderedPageBreak/>
        <w:t>Użytkownik klimatyzatora odpowiada za generacje szumu zakłócającego odbiór stacji</w:t>
      </w:r>
      <w:r w:rsidR="00444266">
        <w:t xml:space="preserve"> </w:t>
      </w:r>
      <w:r w:rsidRPr="00C75C9D">
        <w:t>radiowych na falach krótkich.</w:t>
      </w:r>
    </w:p>
    <w:p w:rsidR="00E9393B" w:rsidRPr="00C75C9D" w:rsidRDefault="00E9393B" w:rsidP="007E18AF">
      <w:pPr>
        <w:pStyle w:val="Akapitzlist"/>
        <w:numPr>
          <w:ilvl w:val="0"/>
          <w:numId w:val="10"/>
        </w:numPr>
      </w:pPr>
      <w:r w:rsidRPr="00C75C9D">
        <w:t>Zabrania się chowania w ściany zewnętrzne budy</w:t>
      </w:r>
      <w:r w:rsidR="00CA4674">
        <w:t xml:space="preserve">nku lub pod warstwę </w:t>
      </w:r>
      <w:proofErr w:type="spellStart"/>
      <w:r w:rsidR="00CA4674">
        <w:t>ociepleniow</w:t>
      </w:r>
      <w:r w:rsidR="007E18AF">
        <w:t>ą</w:t>
      </w:r>
      <w:proofErr w:type="spellEnd"/>
      <w:r w:rsidR="00CA4674">
        <w:t xml:space="preserve"> </w:t>
      </w:r>
      <w:r w:rsidRPr="00C75C9D">
        <w:t>instalacji rozprowadzającej.</w:t>
      </w:r>
    </w:p>
    <w:p w:rsidR="00E9393B" w:rsidRPr="00C75C9D" w:rsidRDefault="00CA4674" w:rsidP="007E18AF">
      <w:pPr>
        <w:pStyle w:val="Akapitzlist"/>
        <w:numPr>
          <w:ilvl w:val="0"/>
          <w:numId w:val="10"/>
        </w:numPr>
      </w:pPr>
      <w:r>
        <w:t xml:space="preserve">Po zakończeniu </w:t>
      </w:r>
      <w:r w:rsidR="00444266">
        <w:t xml:space="preserve">prac użytkownik </w:t>
      </w:r>
      <w:r w:rsidR="00E9393B" w:rsidRPr="00C75C9D">
        <w:t>lokal</w:t>
      </w:r>
      <w:r w:rsidR="00444266">
        <w:t xml:space="preserve">u </w:t>
      </w:r>
      <w:r w:rsidR="00EC1466">
        <w:t xml:space="preserve">ma obowiązek zgłoszenia do </w:t>
      </w:r>
      <w:r w:rsidR="00E9393B" w:rsidRPr="00C75C9D">
        <w:t>Spółdzielni w terminie 14 dni fakt zamontowania klimatyzatora w celu dokonania odbioru.</w:t>
      </w:r>
    </w:p>
    <w:p w:rsidR="00E9393B" w:rsidRPr="00C75C9D" w:rsidRDefault="00E9393B" w:rsidP="007E18AF">
      <w:pPr>
        <w:pStyle w:val="Akapitzlist"/>
        <w:numPr>
          <w:ilvl w:val="0"/>
          <w:numId w:val="10"/>
        </w:numPr>
      </w:pPr>
      <w:r w:rsidRPr="00C75C9D">
        <w:t>Zgłoszenie do odbioru wymaga formy pisemnej oraz przedłożenia niżej wymienionych dokumentów:</w:t>
      </w:r>
    </w:p>
    <w:p w:rsidR="00E9393B" w:rsidRPr="00C75C9D" w:rsidRDefault="00E9393B" w:rsidP="007E18AF">
      <w:pPr>
        <w:pStyle w:val="Akapitzlist"/>
        <w:numPr>
          <w:ilvl w:val="1"/>
          <w:numId w:val="12"/>
        </w:numPr>
      </w:pPr>
      <w:proofErr w:type="gramStart"/>
      <w:r w:rsidRPr="00C75C9D">
        <w:t>odpowiednie</w:t>
      </w:r>
      <w:proofErr w:type="gramEnd"/>
      <w:r w:rsidRPr="00C75C9D">
        <w:t xml:space="preserve"> świadectwa wyrobu, aprobaty, atesty i dopuszczenia do stosowania w budownictwie</w:t>
      </w:r>
    </w:p>
    <w:p w:rsidR="00E9393B" w:rsidRPr="00C75C9D" w:rsidRDefault="00E9393B" w:rsidP="007E18AF">
      <w:pPr>
        <w:pStyle w:val="Akapitzlist"/>
        <w:numPr>
          <w:ilvl w:val="1"/>
          <w:numId w:val="12"/>
        </w:numPr>
      </w:pPr>
      <w:r w:rsidRPr="00C75C9D">
        <w:t>protokół prób szczelności</w:t>
      </w:r>
      <w:r w:rsidR="007E18AF">
        <w:t xml:space="preserve"> rurociągów łączących </w:t>
      </w:r>
      <w:proofErr w:type="gramStart"/>
      <w:r w:rsidR="007E18AF">
        <w:t xml:space="preserve">jednostki </w:t>
      </w:r>
      <w:r w:rsidR="00EC1466">
        <w:t>(</w:t>
      </w:r>
      <w:r w:rsidRPr="00C75C9D">
        <w:t>jeżeli</w:t>
      </w:r>
      <w:proofErr w:type="gramEnd"/>
      <w:r w:rsidRPr="00C75C9D">
        <w:t xml:space="preserve"> występują)</w:t>
      </w:r>
    </w:p>
    <w:p w:rsidR="00E9393B" w:rsidRPr="00C75C9D" w:rsidRDefault="00E9393B" w:rsidP="007E18AF">
      <w:pPr>
        <w:pStyle w:val="Akapitzlist"/>
        <w:numPr>
          <w:ilvl w:val="1"/>
          <w:numId w:val="12"/>
        </w:numPr>
      </w:pPr>
      <w:proofErr w:type="gramStart"/>
      <w:r w:rsidRPr="00C75C9D">
        <w:t>protokół</w:t>
      </w:r>
      <w:proofErr w:type="gramEnd"/>
      <w:r w:rsidRPr="00C75C9D">
        <w:t xml:space="preserve"> z badań stanu izolacji przewodów elektrycznych i pomiarów skuteczności</w:t>
      </w:r>
      <w:r w:rsidR="00CA4674">
        <w:t xml:space="preserve"> </w:t>
      </w:r>
      <w:r w:rsidRPr="00C75C9D">
        <w:t>ochrony przeciwporażeniowej.</w:t>
      </w:r>
    </w:p>
    <w:p w:rsidR="00E9393B" w:rsidRPr="00C75C9D" w:rsidRDefault="00E9393B" w:rsidP="00C641D7">
      <w:pPr>
        <w:jc w:val="center"/>
        <w:rPr>
          <w:b/>
        </w:rPr>
      </w:pPr>
      <w:r w:rsidRPr="00C75C9D">
        <w:rPr>
          <w:b/>
        </w:rPr>
        <w:t>§4</w:t>
      </w:r>
    </w:p>
    <w:p w:rsidR="00E9393B" w:rsidRPr="00C75C9D" w:rsidRDefault="00F127AF" w:rsidP="00C75C9D">
      <w:r>
        <w:t>Administracja</w:t>
      </w:r>
      <w:r w:rsidR="00E9393B" w:rsidRPr="00C75C9D">
        <w:t xml:space="preserve"> może cofnąć zgodę na montaż klimatyzatora lub nakaże jego demontaż</w:t>
      </w:r>
      <w:r w:rsidR="007E18AF">
        <w:t xml:space="preserve"> </w:t>
      </w:r>
      <w:r w:rsidR="00E9393B" w:rsidRPr="00C75C9D">
        <w:t>w przypadkach, gdy:</w:t>
      </w:r>
    </w:p>
    <w:p w:rsidR="00E9393B" w:rsidRPr="00C75C9D" w:rsidRDefault="00E9393B" w:rsidP="00DE1D12">
      <w:pPr>
        <w:pStyle w:val="Akapitzlist"/>
        <w:numPr>
          <w:ilvl w:val="0"/>
          <w:numId w:val="13"/>
        </w:numPr>
        <w:ind w:left="1134" w:hanging="425"/>
      </w:pPr>
      <w:r w:rsidRPr="00C75C9D">
        <w:t>Klimatyzator został zamontowany bez zgody Spółdzielni,</w:t>
      </w:r>
    </w:p>
    <w:p w:rsidR="00E9393B" w:rsidRPr="00C75C9D" w:rsidRDefault="00E9393B" w:rsidP="00DE1D12">
      <w:pPr>
        <w:pStyle w:val="Akapitzlist"/>
        <w:numPr>
          <w:ilvl w:val="0"/>
          <w:numId w:val="13"/>
        </w:numPr>
        <w:ind w:left="1134" w:hanging="425"/>
      </w:pPr>
      <w:r w:rsidRPr="00C75C9D">
        <w:t>Zamontowany klimatyzator w terminie do 14 dni od daty</w:t>
      </w:r>
      <w:r w:rsidR="00CA4674">
        <w:t xml:space="preserve"> montażu nie został zgłoszony do </w:t>
      </w:r>
      <w:r w:rsidRPr="00C75C9D">
        <w:t>odbioru wraz ze stosownymi dokumentami,</w:t>
      </w:r>
    </w:p>
    <w:p w:rsidR="00E9393B" w:rsidRPr="00C75C9D" w:rsidRDefault="00E9393B" w:rsidP="00DE1D12">
      <w:pPr>
        <w:pStyle w:val="Akapitzlist"/>
        <w:numPr>
          <w:ilvl w:val="0"/>
          <w:numId w:val="13"/>
        </w:numPr>
        <w:ind w:left="1134" w:hanging="425"/>
      </w:pPr>
      <w:r w:rsidRPr="00C75C9D">
        <w:t>Zamontowany klimatyzator i sposób jego montażu nie spełniają określonych warunków technicznych,</w:t>
      </w:r>
    </w:p>
    <w:p w:rsidR="00E9393B" w:rsidRPr="00C75C9D" w:rsidRDefault="00E9393B" w:rsidP="00DE1D12">
      <w:pPr>
        <w:pStyle w:val="Akapitzlist"/>
        <w:numPr>
          <w:ilvl w:val="0"/>
          <w:numId w:val="13"/>
        </w:numPr>
        <w:ind w:left="1134" w:hanging="425"/>
      </w:pPr>
      <w:r w:rsidRPr="00C75C9D">
        <w:t>Jednostka zewnętrzna będzie przekraczała dopuszczalny poziom hałasu.</w:t>
      </w:r>
    </w:p>
    <w:p w:rsidR="00DE1D12" w:rsidRDefault="00E9393B" w:rsidP="00DE1D12">
      <w:pPr>
        <w:jc w:val="center"/>
        <w:rPr>
          <w:b/>
        </w:rPr>
      </w:pPr>
      <w:r w:rsidRPr="00C75C9D">
        <w:rPr>
          <w:b/>
        </w:rPr>
        <w:t>§5</w:t>
      </w:r>
    </w:p>
    <w:p w:rsidR="00E9393B" w:rsidRPr="00DE1D12" w:rsidRDefault="00E9393B" w:rsidP="00F87F7A">
      <w:pPr>
        <w:rPr>
          <w:b/>
        </w:rPr>
      </w:pPr>
      <w:r w:rsidRPr="00C75C9D">
        <w:t>Wszelkiego rodzaju szkody wynikłe z pracy, awarii oraz sposobu montażu klimatyzatora</w:t>
      </w:r>
      <w:r w:rsidR="00CA4674">
        <w:t xml:space="preserve"> </w:t>
      </w:r>
      <w:r w:rsidRPr="00C75C9D">
        <w:t>obciążają bezpośrednio użytkownika lokalu i zarazem zobowiązują do natychmiastowego ich</w:t>
      </w:r>
      <w:r w:rsidR="00CA4674">
        <w:t xml:space="preserve"> </w:t>
      </w:r>
      <w:r w:rsidR="00F87F7A">
        <w:t xml:space="preserve">usunięcia, a w </w:t>
      </w:r>
      <w:r w:rsidRPr="00C75C9D">
        <w:t>uzasadnionych przypadkach do demontażu klimatyzatora.</w:t>
      </w:r>
    </w:p>
    <w:p w:rsidR="00E9393B" w:rsidRPr="00C75C9D" w:rsidRDefault="00E9393B" w:rsidP="00C641D7">
      <w:pPr>
        <w:jc w:val="center"/>
        <w:rPr>
          <w:b/>
        </w:rPr>
      </w:pPr>
      <w:r w:rsidRPr="00C75C9D">
        <w:rPr>
          <w:b/>
        </w:rPr>
        <w:t>§6</w:t>
      </w:r>
    </w:p>
    <w:p w:rsidR="00E9393B" w:rsidRPr="00C75C9D" w:rsidRDefault="00E9393B" w:rsidP="00CE0CEA">
      <w:pPr>
        <w:pStyle w:val="Akapitzlist"/>
        <w:numPr>
          <w:ilvl w:val="0"/>
          <w:numId w:val="20"/>
        </w:numPr>
      </w:pPr>
      <w:r w:rsidRPr="00C75C9D">
        <w:t>Użytkownik lokalu, w którym zamontowano klimatyzator:</w:t>
      </w:r>
    </w:p>
    <w:p w:rsidR="00E9393B" w:rsidRPr="00C75C9D" w:rsidRDefault="00E9393B" w:rsidP="00CE0CEA">
      <w:pPr>
        <w:pStyle w:val="Akapitzlist"/>
        <w:numPr>
          <w:ilvl w:val="1"/>
          <w:numId w:val="20"/>
        </w:numPr>
      </w:pPr>
      <w:proofErr w:type="gramStart"/>
      <w:r w:rsidRPr="00C75C9D">
        <w:t>przejmuje</w:t>
      </w:r>
      <w:proofErr w:type="gramEnd"/>
      <w:r w:rsidRPr="00C75C9D">
        <w:t xml:space="preserve"> pełną odpowiedzialność wobec osób trzecich związaną z odpowiednim</w:t>
      </w:r>
      <w:r w:rsidR="00CA4674">
        <w:t xml:space="preserve"> </w:t>
      </w:r>
      <w:r w:rsidRPr="00C75C9D">
        <w:t>zamocowaniem i użytkowaniem klimatyzatora,</w:t>
      </w:r>
      <w:r w:rsidR="00DE1D12">
        <w:t xml:space="preserve"> </w:t>
      </w:r>
      <w:r w:rsidR="00CA4674">
        <w:t xml:space="preserve">przejmuje pełną odpowiedzialność cywilną wobec </w:t>
      </w:r>
      <w:r w:rsidRPr="00C75C9D">
        <w:t xml:space="preserve">Spółdzielni w przypadku powstania uszkodzeń mienia w trakcie użytkowania zamontowanego klimatyzatora, </w:t>
      </w:r>
      <w:r w:rsidR="00E158BC">
        <w:t xml:space="preserve">w tym uszkodzeń </w:t>
      </w:r>
      <w:r w:rsidR="00CA4674">
        <w:t xml:space="preserve">lub </w:t>
      </w:r>
      <w:r w:rsidR="00E158BC">
        <w:t xml:space="preserve">zabrudzeń elewacji </w:t>
      </w:r>
      <w:r w:rsidRPr="00C75C9D">
        <w:t xml:space="preserve">budynku, </w:t>
      </w:r>
      <w:r w:rsidR="00E158BC">
        <w:t xml:space="preserve">okien i balustrad </w:t>
      </w:r>
      <w:r w:rsidR="00CA4674">
        <w:t>inny</w:t>
      </w:r>
      <w:r w:rsidRPr="00C75C9D">
        <w:t xml:space="preserve"> lokali w budynku,</w:t>
      </w:r>
    </w:p>
    <w:p w:rsidR="00E9393B" w:rsidRPr="00C75C9D" w:rsidRDefault="00E158BC" w:rsidP="00CE0CEA">
      <w:pPr>
        <w:pStyle w:val="Akapitzlist"/>
        <w:numPr>
          <w:ilvl w:val="1"/>
          <w:numId w:val="20"/>
        </w:numPr>
      </w:pPr>
      <w:proofErr w:type="gramStart"/>
      <w:r>
        <w:t>zobowiązany</w:t>
      </w:r>
      <w:proofErr w:type="gramEnd"/>
      <w:r>
        <w:t xml:space="preserve"> </w:t>
      </w:r>
      <w:r w:rsidR="00E9393B" w:rsidRPr="00C75C9D">
        <w:t xml:space="preserve">jest do prowadzenia </w:t>
      </w:r>
      <w:r>
        <w:t xml:space="preserve">na </w:t>
      </w:r>
      <w:r w:rsidR="00E9393B" w:rsidRPr="00C75C9D">
        <w:t>własny</w:t>
      </w:r>
      <w:r>
        <w:t xml:space="preserve"> </w:t>
      </w:r>
      <w:r w:rsidR="00E9393B" w:rsidRPr="00C75C9D">
        <w:t>koszt bieżącej konserwacji zamontowanego klimatyzatora oraz konstrukcji mocującej oraz dbania o zachowanie estetycznego wyglądu całości zamontowanych urządzeń,</w:t>
      </w:r>
    </w:p>
    <w:p w:rsidR="00E9393B" w:rsidRPr="00C75C9D" w:rsidRDefault="00E9393B" w:rsidP="00CE0CEA">
      <w:pPr>
        <w:pStyle w:val="Akapitzlist"/>
        <w:numPr>
          <w:ilvl w:val="1"/>
          <w:numId w:val="20"/>
        </w:numPr>
      </w:pPr>
      <w:proofErr w:type="gramStart"/>
      <w:r w:rsidRPr="00C75C9D">
        <w:t>zobowiązany</w:t>
      </w:r>
      <w:proofErr w:type="gramEnd"/>
      <w:r w:rsidRPr="00C75C9D">
        <w:t xml:space="preserve"> jest na każde wezwanie Spółdzielni do umożliwienia przeprowadzenia</w:t>
      </w:r>
      <w:r w:rsidR="00691929">
        <w:t xml:space="preserve"> </w:t>
      </w:r>
      <w:r w:rsidRPr="00C75C9D">
        <w:t xml:space="preserve">przez upoważnionych </w:t>
      </w:r>
      <w:r w:rsidR="00691929">
        <w:t xml:space="preserve">pracowników </w:t>
      </w:r>
      <w:r w:rsidRPr="00C75C9D">
        <w:t>jej kontroli i warunków eksploatacji klimatyzatora,</w:t>
      </w:r>
    </w:p>
    <w:p w:rsidR="00E9393B" w:rsidRPr="00C75C9D" w:rsidRDefault="00E9393B" w:rsidP="00CE0CEA">
      <w:pPr>
        <w:pStyle w:val="Akapitzlist"/>
        <w:numPr>
          <w:ilvl w:val="0"/>
          <w:numId w:val="20"/>
        </w:numPr>
      </w:pPr>
      <w:r w:rsidRPr="00C75C9D">
        <w:t xml:space="preserve">Na każde </w:t>
      </w:r>
      <w:r w:rsidR="00691929">
        <w:t xml:space="preserve">pisemne wezwanie Spółdzielni, związane z koniecznością wykonania </w:t>
      </w:r>
      <w:r w:rsidRPr="00C75C9D">
        <w:t>robót</w:t>
      </w:r>
      <w:r w:rsidR="00691929">
        <w:t xml:space="preserve"> </w:t>
      </w:r>
      <w:r w:rsidRPr="00C75C9D">
        <w:t>remontowych na elewacji budynku (np. ocieplenie ścian zewnętrznych budynku), właściciel,</w:t>
      </w:r>
      <w:r w:rsidR="00691929">
        <w:t xml:space="preserve"> użytkownik, najemca lokalu zobowiązany jest do demontażu klimatyzatora wraz </w:t>
      </w:r>
      <w:r w:rsidRPr="00C75C9D">
        <w:t>z</w:t>
      </w:r>
      <w:r w:rsidR="00691929">
        <w:t xml:space="preserve"> </w:t>
      </w:r>
      <w:r w:rsidRPr="00C75C9D">
        <w:t xml:space="preserve">konstrukcją mocującą we własnym zakresie. W przypadku nie wykonania tego obowiązku </w:t>
      </w:r>
      <w:r w:rsidR="00691929">
        <w:t>przez</w:t>
      </w:r>
      <w:r w:rsidR="0087299F">
        <w:t xml:space="preserve"> </w:t>
      </w:r>
      <w:r w:rsidR="00691929">
        <w:t xml:space="preserve">użytkownika lokalu zobowiązany jest do poniesienia kosztów demontaż klimatyzatora wykonanego przez inne osoby prawne lub fizyczne na zlecenie </w:t>
      </w:r>
      <w:r w:rsidRPr="00C75C9D">
        <w:t>służb technicznych Spółdzielni.</w:t>
      </w:r>
    </w:p>
    <w:p w:rsidR="00E9393B" w:rsidRPr="00C75C9D" w:rsidRDefault="00E9393B" w:rsidP="00CE0CEA">
      <w:pPr>
        <w:pStyle w:val="Akapitzlist"/>
        <w:numPr>
          <w:ilvl w:val="0"/>
          <w:numId w:val="20"/>
        </w:numPr>
      </w:pPr>
      <w:r w:rsidRPr="00C75C9D">
        <w:t>W przypadku nie wywiązywania się z ustaleń, o k</w:t>
      </w:r>
      <w:r w:rsidR="00691929">
        <w:t xml:space="preserve">tórych mowa w § 7 ust. l pkt c), </w:t>
      </w:r>
      <w:r w:rsidR="00F127AF">
        <w:t xml:space="preserve">Administracja </w:t>
      </w:r>
      <w:r w:rsidRPr="00C75C9D">
        <w:t>może nakazać w trybie pilnym demontaż klimatyzatora.</w:t>
      </w:r>
    </w:p>
    <w:p w:rsidR="00E9393B" w:rsidRPr="00C75C9D" w:rsidRDefault="00E9393B" w:rsidP="00CE0CEA">
      <w:pPr>
        <w:pStyle w:val="Akapitzlist"/>
        <w:numPr>
          <w:ilvl w:val="0"/>
          <w:numId w:val="20"/>
        </w:numPr>
      </w:pPr>
      <w:r w:rsidRPr="00C75C9D">
        <w:lastRenderedPageBreak/>
        <w:t>Brak sprawności technicznej zamontowanego urządzenia równoznaczny jest z cofnięciem zgody na jego użytkowanie i obowiązkiem demontażu urządzenia.</w:t>
      </w:r>
    </w:p>
    <w:p w:rsidR="00E9393B" w:rsidRPr="00C75C9D" w:rsidRDefault="00E9393B" w:rsidP="00C641D7">
      <w:pPr>
        <w:jc w:val="center"/>
        <w:rPr>
          <w:b/>
        </w:rPr>
      </w:pPr>
      <w:r w:rsidRPr="00C75C9D">
        <w:rPr>
          <w:b/>
        </w:rPr>
        <w:t>§7</w:t>
      </w:r>
    </w:p>
    <w:p w:rsidR="00E9393B" w:rsidRPr="00C75C9D" w:rsidRDefault="00691929" w:rsidP="00DE1D12">
      <w:pPr>
        <w:pStyle w:val="Akapitzlist"/>
        <w:numPr>
          <w:ilvl w:val="1"/>
          <w:numId w:val="7"/>
        </w:numPr>
        <w:ind w:left="709" w:hanging="425"/>
      </w:pPr>
      <w:r>
        <w:t>Użytkownik lokalu mający zamiar d</w:t>
      </w:r>
      <w:bookmarkStart w:id="0" w:name="_GoBack"/>
      <w:bookmarkEnd w:id="0"/>
      <w:r>
        <w:t xml:space="preserve">okonać zmian dotychczasowych </w:t>
      </w:r>
      <w:r w:rsidR="00E9393B" w:rsidRPr="00C75C9D">
        <w:t>parametrów i lokalizacji klimatyzatora ma obowią</w:t>
      </w:r>
      <w:r>
        <w:t xml:space="preserve">zek uzyskać pisemną akceptację </w:t>
      </w:r>
      <w:r w:rsidR="00E9393B" w:rsidRPr="00C75C9D">
        <w:t>Spółdzielni.  Na tę</w:t>
      </w:r>
      <w:r>
        <w:t xml:space="preserve"> </w:t>
      </w:r>
      <w:r w:rsidR="00E9393B" w:rsidRPr="00C75C9D">
        <w:t>okoliczność użytkownik lokalu złoży pisemną aktualizację wniosku załączonego do niniejszego regulaminu.</w:t>
      </w:r>
    </w:p>
    <w:p w:rsidR="00E9393B" w:rsidRPr="00C75C9D" w:rsidRDefault="00E9393B" w:rsidP="00DE1D12">
      <w:pPr>
        <w:pStyle w:val="Akapitzlist"/>
        <w:numPr>
          <w:ilvl w:val="1"/>
          <w:numId w:val="7"/>
        </w:numPr>
        <w:ind w:left="709" w:hanging="425"/>
      </w:pPr>
      <w:r w:rsidRPr="00C75C9D">
        <w:t xml:space="preserve">Użytkownik lokalu ma obowiązek w przypadku rezygnacji z klimatyzatora doprowadzić miejsce jego </w:t>
      </w:r>
      <w:r w:rsidR="00691929">
        <w:t xml:space="preserve">lokalizacji do stanu pierwotnego, a następnie </w:t>
      </w:r>
      <w:r w:rsidR="00EC1466">
        <w:t xml:space="preserve">powiadomić </w:t>
      </w:r>
      <w:r w:rsidRPr="00C75C9D">
        <w:t>pisemnie Spółdzielnię w celu dokonania odbioru.</w:t>
      </w:r>
    </w:p>
    <w:p w:rsidR="00DE1D12" w:rsidRDefault="00E9393B" w:rsidP="00DE1D12">
      <w:pPr>
        <w:jc w:val="center"/>
        <w:rPr>
          <w:b/>
        </w:rPr>
      </w:pPr>
      <w:r w:rsidRPr="00C75C9D">
        <w:rPr>
          <w:b/>
        </w:rPr>
        <w:t>§</w:t>
      </w:r>
      <w:r w:rsidR="00F87F7A">
        <w:rPr>
          <w:b/>
        </w:rPr>
        <w:t>8</w:t>
      </w:r>
    </w:p>
    <w:p w:rsidR="00E9393B" w:rsidRPr="00DE1D12" w:rsidRDefault="00EC1466" w:rsidP="00DE1D12">
      <w:pPr>
        <w:rPr>
          <w:b/>
        </w:rPr>
      </w:pPr>
      <w:r>
        <w:t>W sprawach nie</w:t>
      </w:r>
      <w:r w:rsidR="00E9393B" w:rsidRPr="00C75C9D">
        <w:t xml:space="preserve">uregulowanych w niniejszym Regulaminie zastosowanie mają przepisy </w:t>
      </w:r>
      <w:r w:rsidR="00DE1D12">
        <w:t>Prawa Budowlanego, Prawa S</w:t>
      </w:r>
      <w:r w:rsidR="00E9393B" w:rsidRPr="00C75C9D">
        <w:t xml:space="preserve">półdzielczego oraz postanowienia Statutu i innych regulaminów </w:t>
      </w:r>
      <w:r>
        <w:t xml:space="preserve">Warszawskiej </w:t>
      </w:r>
      <w:r w:rsidR="00E9393B" w:rsidRPr="00C75C9D">
        <w:t>Spó</w:t>
      </w:r>
      <w:r>
        <w:t>łdzielni Mieszkaniowej w Warszawie</w:t>
      </w:r>
      <w:r w:rsidR="00E9393B" w:rsidRPr="00C75C9D">
        <w:t>.</w:t>
      </w:r>
    </w:p>
    <w:sectPr w:rsidR="00E9393B" w:rsidRPr="00DE1D12" w:rsidSect="0087299F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F09D2"/>
    <w:multiLevelType w:val="hybridMultilevel"/>
    <w:tmpl w:val="01EAAED4"/>
    <w:lvl w:ilvl="0" w:tplc="F4EC9C4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835042D"/>
    <w:multiLevelType w:val="hybridMultilevel"/>
    <w:tmpl w:val="E640D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948DA"/>
    <w:multiLevelType w:val="hybridMultilevel"/>
    <w:tmpl w:val="3490F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920CD"/>
    <w:multiLevelType w:val="hybridMultilevel"/>
    <w:tmpl w:val="2430B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C0878"/>
    <w:multiLevelType w:val="hybridMultilevel"/>
    <w:tmpl w:val="0F186E22"/>
    <w:lvl w:ilvl="0" w:tplc="D0F4BA7E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31AE1469"/>
    <w:multiLevelType w:val="hybridMultilevel"/>
    <w:tmpl w:val="70060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F1B88"/>
    <w:multiLevelType w:val="hybridMultilevel"/>
    <w:tmpl w:val="CD222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D6E6C"/>
    <w:multiLevelType w:val="hybridMultilevel"/>
    <w:tmpl w:val="0B16B156"/>
    <w:lvl w:ilvl="0" w:tplc="F4EC9C4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E6ACF"/>
    <w:multiLevelType w:val="hybridMultilevel"/>
    <w:tmpl w:val="A5100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D5702"/>
    <w:multiLevelType w:val="hybridMultilevel"/>
    <w:tmpl w:val="F28EED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95CFC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13D91"/>
    <w:multiLevelType w:val="hybridMultilevel"/>
    <w:tmpl w:val="56F687D2"/>
    <w:lvl w:ilvl="0" w:tplc="F4EC9C4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CAA691C"/>
    <w:multiLevelType w:val="hybridMultilevel"/>
    <w:tmpl w:val="4EE29FBE"/>
    <w:lvl w:ilvl="0" w:tplc="F4EC9C4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A0906"/>
    <w:multiLevelType w:val="hybridMultilevel"/>
    <w:tmpl w:val="9ED4B1EA"/>
    <w:lvl w:ilvl="0" w:tplc="F4EC9C4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A1CB1"/>
    <w:multiLevelType w:val="hybridMultilevel"/>
    <w:tmpl w:val="8E9EA69A"/>
    <w:lvl w:ilvl="0" w:tplc="E7DA209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61473975"/>
    <w:multiLevelType w:val="hybridMultilevel"/>
    <w:tmpl w:val="DC845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E6C10"/>
    <w:multiLevelType w:val="hybridMultilevel"/>
    <w:tmpl w:val="B6708BB8"/>
    <w:lvl w:ilvl="0" w:tplc="F4EC9C4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895C2CC4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8AD4CD4"/>
    <w:multiLevelType w:val="hybridMultilevel"/>
    <w:tmpl w:val="4EC68F88"/>
    <w:lvl w:ilvl="0" w:tplc="F4EC9C4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E23C5"/>
    <w:multiLevelType w:val="hybridMultilevel"/>
    <w:tmpl w:val="D0B8D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D38C8"/>
    <w:multiLevelType w:val="hybridMultilevel"/>
    <w:tmpl w:val="05CE0A2C"/>
    <w:lvl w:ilvl="0" w:tplc="F00810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C4D0B"/>
    <w:multiLevelType w:val="hybridMultilevel"/>
    <w:tmpl w:val="B9C423A6"/>
    <w:lvl w:ilvl="0" w:tplc="F4EC9C4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6"/>
  </w:num>
  <w:num w:numId="9">
    <w:abstractNumId w:val="0"/>
  </w:num>
  <w:num w:numId="10">
    <w:abstractNumId w:val="15"/>
  </w:num>
  <w:num w:numId="11">
    <w:abstractNumId w:val="19"/>
  </w:num>
  <w:num w:numId="12">
    <w:abstractNumId w:val="10"/>
  </w:num>
  <w:num w:numId="13">
    <w:abstractNumId w:val="18"/>
  </w:num>
  <w:num w:numId="14">
    <w:abstractNumId w:val="13"/>
  </w:num>
  <w:num w:numId="15">
    <w:abstractNumId w:val="1"/>
  </w:num>
  <w:num w:numId="16">
    <w:abstractNumId w:val="16"/>
  </w:num>
  <w:num w:numId="17">
    <w:abstractNumId w:val="11"/>
  </w:num>
  <w:num w:numId="18">
    <w:abstractNumId w:val="12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93B"/>
    <w:rsid w:val="002A027E"/>
    <w:rsid w:val="00444266"/>
    <w:rsid w:val="00461BD5"/>
    <w:rsid w:val="004A12FD"/>
    <w:rsid w:val="00515D5E"/>
    <w:rsid w:val="005F5F17"/>
    <w:rsid w:val="00691929"/>
    <w:rsid w:val="00697477"/>
    <w:rsid w:val="006B36F6"/>
    <w:rsid w:val="007312D2"/>
    <w:rsid w:val="0079675F"/>
    <w:rsid w:val="007E18AF"/>
    <w:rsid w:val="0087299F"/>
    <w:rsid w:val="008C2490"/>
    <w:rsid w:val="00935BFD"/>
    <w:rsid w:val="009F4CE0"/>
    <w:rsid w:val="00AD4A65"/>
    <w:rsid w:val="00AE7283"/>
    <w:rsid w:val="00BE6534"/>
    <w:rsid w:val="00BF7A63"/>
    <w:rsid w:val="00C63319"/>
    <w:rsid w:val="00C641D7"/>
    <w:rsid w:val="00C75C9D"/>
    <w:rsid w:val="00CA4674"/>
    <w:rsid w:val="00CE0CEA"/>
    <w:rsid w:val="00DE1D12"/>
    <w:rsid w:val="00E158BC"/>
    <w:rsid w:val="00E9393B"/>
    <w:rsid w:val="00EC1466"/>
    <w:rsid w:val="00F127AF"/>
    <w:rsid w:val="00F87F7A"/>
    <w:rsid w:val="00FA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7E4A8-F89E-4B95-82C0-5855794E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12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7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1012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techniczny</dc:creator>
  <cp:keywords/>
  <dc:description/>
  <cp:lastModifiedBy>techniczny</cp:lastModifiedBy>
  <cp:revision>18</cp:revision>
  <cp:lastPrinted>2020-08-05T10:01:00Z</cp:lastPrinted>
  <dcterms:created xsi:type="dcterms:W3CDTF">2020-08-04T12:00:00Z</dcterms:created>
  <dcterms:modified xsi:type="dcterms:W3CDTF">2020-08-06T09:49:00Z</dcterms:modified>
</cp:coreProperties>
</file>